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6F" w:rsidRPr="002757B1" w:rsidRDefault="002757B1" w:rsidP="00275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right" w:leader="hyphen" w:pos="9072"/>
        </w:tabs>
        <w:jc w:val="center"/>
        <w:rPr>
          <w:rFonts w:ascii="Arial Black" w:hAnsi="Arial Black" w:cs="Comic Sans MS"/>
          <w:b/>
          <w:bCs/>
          <w:color w:val="FFFFFF" w:themeColor="background1"/>
          <w:sz w:val="28"/>
          <w:szCs w:val="28"/>
          <w:lang w:eastAsia="en-US"/>
        </w:rPr>
      </w:pPr>
      <w:r>
        <w:rPr>
          <w:rFonts w:ascii="Arial Black" w:hAnsi="Arial Black" w:cs="Comic Sans MS"/>
          <w:b/>
          <w:bCs/>
          <w:color w:val="FFFFFF" w:themeColor="background1"/>
          <w:sz w:val="28"/>
          <w:szCs w:val="28"/>
          <w:highlight w:val="darkGray"/>
          <w:lang w:eastAsia="en-US"/>
        </w:rPr>
        <w:t xml:space="preserve">- </w:t>
      </w:r>
      <w:r w:rsidR="00EC206F" w:rsidRPr="002757B1">
        <w:rPr>
          <w:rFonts w:ascii="Arial Black" w:hAnsi="Arial Black" w:cs="Comic Sans MS"/>
          <w:b/>
          <w:bCs/>
          <w:color w:val="FFFFFF" w:themeColor="background1"/>
          <w:sz w:val="28"/>
          <w:szCs w:val="28"/>
          <w:highlight w:val="darkGray"/>
          <w:lang w:eastAsia="en-US"/>
        </w:rPr>
        <w:t>MEMORIAL 50</w:t>
      </w:r>
      <w:r w:rsidRPr="002757B1">
        <w:rPr>
          <w:rFonts w:ascii="Arial Black" w:hAnsi="Arial Black" w:cs="Comic Sans MS"/>
          <w:b/>
          <w:bCs/>
          <w:color w:val="FFFFFF" w:themeColor="background1"/>
          <w:sz w:val="28"/>
          <w:szCs w:val="28"/>
          <w:highlight w:val="darkGray"/>
          <w:lang w:eastAsia="en-US"/>
        </w:rPr>
        <w:t xml:space="preserve"> -</w:t>
      </w:r>
    </w:p>
    <w:p w:rsidR="00903E9D" w:rsidRPr="008436E0" w:rsidRDefault="00903E9D" w:rsidP="00275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right" w:leader="hyphen" w:pos="9072"/>
        </w:tabs>
        <w:jc w:val="center"/>
        <w:rPr>
          <w:rFonts w:ascii="Arial Black" w:hAnsi="Arial Black" w:cs="Comic Sans MS"/>
          <w:b/>
          <w:bCs/>
          <w:lang w:eastAsia="en-US"/>
        </w:rPr>
      </w:pPr>
      <w:r w:rsidRPr="008436E0">
        <w:rPr>
          <w:rFonts w:ascii="Arial Black" w:hAnsi="Arial Black" w:cs="Comic Sans MS"/>
          <w:b/>
          <w:bCs/>
          <w:lang w:eastAsia="en-US"/>
        </w:rPr>
        <w:t xml:space="preserve">FICHE D’INSCRIPTION A FAXER </w:t>
      </w:r>
      <w:r w:rsidRPr="008436E0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 xml:space="preserve">AVANT LE </w:t>
      </w:r>
      <w:r w:rsidR="00B51FA8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 xml:space="preserve">10 </w:t>
      </w:r>
      <w:r w:rsidRPr="008436E0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>OCTOBRE 201</w:t>
      </w:r>
      <w:r w:rsidR="00B51FA8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>9</w:t>
      </w:r>
      <w:r w:rsidRPr="008436E0">
        <w:rPr>
          <w:rFonts w:ascii="Arial Black" w:hAnsi="Arial Black" w:cs="Comic Sans MS"/>
          <w:b/>
          <w:bCs/>
          <w:lang w:eastAsia="en-US"/>
        </w:rPr>
        <w:t xml:space="preserve"> au 02/543 02 71</w:t>
      </w:r>
    </w:p>
    <w:p w:rsidR="00903E9D" w:rsidRPr="008436E0" w:rsidRDefault="00903E9D" w:rsidP="00275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right" w:leader="hyphen" w:pos="9072"/>
        </w:tabs>
        <w:jc w:val="center"/>
        <w:rPr>
          <w:rFonts w:ascii="Arial Black" w:hAnsi="Arial Black" w:cs="Comic Sans MS"/>
          <w:b/>
          <w:bCs/>
          <w:iCs/>
          <w:lang w:eastAsia="en-US"/>
        </w:rPr>
      </w:pPr>
      <w:r w:rsidRPr="008436E0">
        <w:rPr>
          <w:rFonts w:ascii="Arial Black" w:hAnsi="Arial Black" w:cs="Comic Sans MS"/>
          <w:b/>
          <w:bCs/>
          <w:iCs/>
          <w:lang w:eastAsia="en-US"/>
        </w:rPr>
        <w:t xml:space="preserve">OU A ENVOYER PAR MAIL à : </w:t>
      </w:r>
      <w:hyperlink r:id="rId8" w:history="1">
        <w:r w:rsidRPr="008436E0">
          <w:rPr>
            <w:rStyle w:val="Lienhypertexte"/>
            <w:rFonts w:ascii="Arial Black" w:hAnsi="Arial Black" w:cs="Comic Sans MS"/>
            <w:b/>
            <w:bCs/>
            <w:iCs/>
            <w:color w:val="auto"/>
            <w:u w:val="none"/>
            <w:lang w:eastAsia="en-US"/>
          </w:rPr>
          <w:t>hn@cclj.be</w:t>
        </w:r>
      </w:hyperlink>
    </w:p>
    <w:p w:rsidR="00903E9D" w:rsidRPr="008436E0" w:rsidRDefault="00903E9D" w:rsidP="00275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right" w:leader="hyphen" w:pos="9072"/>
        </w:tabs>
        <w:jc w:val="center"/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</w:pPr>
      <w:r w:rsidRPr="008436E0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>(</w:t>
      </w:r>
      <w:proofErr w:type="gramStart"/>
      <w:r w:rsidRPr="008436E0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>le</w:t>
      </w:r>
      <w:proofErr w:type="gramEnd"/>
      <w:r w:rsidRPr="008436E0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 xml:space="preserve"> nombre de </w:t>
      </w:r>
      <w:r w:rsidR="00F504BD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>classes</w:t>
      </w:r>
      <w:r w:rsidRPr="008436E0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 xml:space="preserve"> étant limité, les inscriptions seront enregistrées par ordre d’arrivée)</w:t>
      </w:r>
    </w:p>
    <w:p w:rsidR="00903E9D" w:rsidRPr="008436E0" w:rsidRDefault="00903E9D" w:rsidP="00903E9D">
      <w:pPr>
        <w:keepNext/>
        <w:jc w:val="left"/>
        <w:outlineLvl w:val="5"/>
        <w:rPr>
          <w:rFonts w:ascii="Comic Sans MS" w:hAnsi="Comic Sans MS" w:cs="Comic Sans MS"/>
          <w:b/>
          <w:bCs/>
          <w:sz w:val="22"/>
          <w:szCs w:val="22"/>
          <w:u w:val="single"/>
          <w:lang w:eastAsia="en-US"/>
        </w:rPr>
      </w:pPr>
    </w:p>
    <w:p w:rsidR="00903E9D" w:rsidRPr="008436E0" w:rsidRDefault="00903E9D" w:rsidP="00903E9D">
      <w:pPr>
        <w:keepNext/>
        <w:spacing w:line="360" w:lineRule="auto"/>
        <w:ind w:right="-286"/>
        <w:jc w:val="left"/>
        <w:outlineLvl w:val="5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NOM et adresse de l’établissement</w:t>
      </w:r>
      <w:r w:rsidR="00B43819">
        <w:rPr>
          <w:rFonts w:asciiTheme="minorHAnsi" w:hAnsiTheme="minorHAnsi" w:cs="Comic Sans MS"/>
          <w:b/>
          <w:bCs/>
          <w:lang w:eastAsia="en-US"/>
        </w:rPr>
        <w:t xml:space="preserve"> scolaire </w:t>
      </w:r>
      <w:r w:rsidR="007A200A" w:rsidRPr="008436E0">
        <w:rPr>
          <w:rFonts w:asciiTheme="minorHAnsi" w:hAnsiTheme="minorHAnsi" w:cs="Comic Sans MS"/>
          <w:b/>
          <w:bCs/>
          <w:lang w:eastAsia="en-US"/>
        </w:rPr>
        <w:t xml:space="preserve">(merci de préciser le réseau) </w:t>
      </w:r>
      <w:bookmarkStart w:id="0" w:name="_GoBack"/>
      <w:bookmarkEnd w:id="0"/>
      <w:r w:rsidR="00B43819">
        <w:rPr>
          <w:rFonts w:asciiTheme="minorHAnsi" w:hAnsiTheme="minorHAnsi" w:cs="Comic Sans MS"/>
          <w:b/>
          <w:bCs/>
          <w:lang w:eastAsia="en-US"/>
        </w:rPr>
        <w:t>ou de l’association</w:t>
      </w:r>
      <w:r w:rsidRPr="008436E0">
        <w:rPr>
          <w:rFonts w:asciiTheme="minorHAnsi" w:hAnsiTheme="minorHAnsi" w:cs="Comic Sans MS"/>
          <w:b/>
          <w:bCs/>
          <w:lang w:eastAsia="en-US"/>
        </w:rPr>
        <w:t>:</w:t>
      </w:r>
    </w:p>
    <w:p w:rsidR="00903E9D" w:rsidRPr="008436E0" w:rsidRDefault="00903E9D" w:rsidP="00903E9D">
      <w:pPr>
        <w:keepNext/>
        <w:spacing w:line="360" w:lineRule="auto"/>
        <w:ind w:right="-284"/>
        <w:jc w:val="left"/>
        <w:outlineLvl w:val="5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E9D" w:rsidRPr="008436E0" w:rsidRDefault="00903E9D" w:rsidP="00903E9D">
      <w:pPr>
        <w:spacing w:line="360" w:lineRule="auto"/>
        <w:jc w:val="left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NOM du Directeur/Directrice + coordonnées (téléphone, e-mail) :</w:t>
      </w:r>
    </w:p>
    <w:p w:rsidR="00903E9D" w:rsidRPr="008436E0" w:rsidRDefault="00903E9D" w:rsidP="00903E9D">
      <w:pPr>
        <w:spacing w:line="360" w:lineRule="auto"/>
        <w:ind w:right="-255"/>
        <w:jc w:val="left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E9D" w:rsidRPr="008436E0" w:rsidRDefault="00903E9D" w:rsidP="00903E9D">
      <w:pPr>
        <w:rPr>
          <w:rFonts w:asciiTheme="minorHAnsi" w:hAnsiTheme="minorHAnsi" w:cs="Comic Sans MS"/>
          <w:b/>
          <w:bCs/>
          <w:i/>
          <w:i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 xml:space="preserve">NOM du professeur de contact </w:t>
      </w:r>
      <w:r w:rsidR="00F504BD">
        <w:rPr>
          <w:rFonts w:asciiTheme="minorHAnsi" w:hAnsiTheme="minorHAnsi" w:cs="Comic Sans MS"/>
          <w:b/>
          <w:bCs/>
          <w:lang w:eastAsia="en-US"/>
        </w:rPr>
        <w:t xml:space="preserve">ou du responsable </w:t>
      </w:r>
      <w:r w:rsidRPr="008436E0">
        <w:rPr>
          <w:rFonts w:asciiTheme="minorHAnsi" w:hAnsiTheme="minorHAnsi" w:cs="Comic Sans MS"/>
          <w:b/>
          <w:bCs/>
          <w:lang w:eastAsia="en-US"/>
        </w:rPr>
        <w:t>(téléphone, GSM, e-mail) : (n</w:t>
      </w:r>
      <w:r w:rsidRPr="008436E0">
        <w:rPr>
          <w:rFonts w:asciiTheme="minorHAnsi" w:hAnsiTheme="minorHAnsi" w:cs="Comic Sans MS"/>
          <w:b/>
          <w:bCs/>
          <w:i/>
          <w:iCs/>
          <w:lang w:eastAsia="en-US"/>
        </w:rPr>
        <w:t xml:space="preserve">ous vous contacterons </w:t>
      </w:r>
      <w:r w:rsidRPr="008436E0">
        <w:rPr>
          <w:rFonts w:asciiTheme="minorHAnsi" w:hAnsiTheme="minorHAnsi" w:cs="Comic Sans MS"/>
          <w:b/>
          <w:bCs/>
          <w:i/>
          <w:iCs/>
          <w:u w:val="single"/>
          <w:lang w:eastAsia="en-US"/>
        </w:rPr>
        <w:t>pour confirmer</w:t>
      </w:r>
      <w:r w:rsidRPr="008436E0">
        <w:rPr>
          <w:rFonts w:asciiTheme="minorHAnsi" w:hAnsiTheme="minorHAnsi" w:cs="Comic Sans MS"/>
          <w:b/>
          <w:bCs/>
          <w:i/>
          <w:iCs/>
          <w:lang w:eastAsia="en-US"/>
        </w:rPr>
        <w:t xml:space="preserve"> l</w:t>
      </w:r>
      <w:r w:rsidR="00F504BD">
        <w:rPr>
          <w:rFonts w:asciiTheme="minorHAnsi" w:hAnsiTheme="minorHAnsi" w:cs="Comic Sans MS"/>
          <w:b/>
          <w:bCs/>
          <w:i/>
          <w:iCs/>
          <w:lang w:eastAsia="en-US"/>
        </w:rPr>
        <w:t>’inscription et élaborer le calendrier des activités)</w:t>
      </w:r>
      <w:r w:rsidRPr="008436E0">
        <w:rPr>
          <w:rFonts w:asciiTheme="minorHAnsi" w:hAnsiTheme="minorHAnsi" w:cs="Comic Sans MS"/>
          <w:b/>
          <w:bCs/>
          <w:i/>
          <w:iCs/>
          <w:lang w:eastAsia="en-US"/>
        </w:rPr>
        <w:t>.</w:t>
      </w:r>
    </w:p>
    <w:p w:rsidR="00903E9D" w:rsidRPr="008436E0" w:rsidRDefault="00903E9D" w:rsidP="00903E9D">
      <w:pPr>
        <w:spacing w:line="360" w:lineRule="auto"/>
        <w:ind w:right="-255"/>
        <w:jc w:val="left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FA8" w:rsidRPr="008436E0" w:rsidRDefault="00B51FA8" w:rsidP="00903E9D">
      <w:pPr>
        <w:spacing w:line="360" w:lineRule="auto"/>
        <w:ind w:right="-255"/>
        <w:jc w:val="left"/>
        <w:rPr>
          <w:rFonts w:asciiTheme="minorHAnsi" w:hAnsiTheme="minorHAnsi" w:cs="Comic Sans MS"/>
          <w:b/>
          <w:bCs/>
          <w:sz w:val="16"/>
          <w:szCs w:val="16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224"/>
        <w:gridCol w:w="2126"/>
      </w:tblGrid>
      <w:tr w:rsidR="008436E0" w:rsidRPr="008436E0" w:rsidTr="007A200A">
        <w:trPr>
          <w:trHeight w:val="595"/>
        </w:trPr>
        <w:tc>
          <w:tcPr>
            <w:tcW w:w="4531" w:type="dxa"/>
            <w:shd w:val="clear" w:color="auto" w:fill="808080" w:themeFill="background1" w:themeFillShade="80"/>
          </w:tcPr>
          <w:p w:rsidR="00903E9D" w:rsidRPr="00B43819" w:rsidRDefault="00B43819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  <w:lang w:eastAsia="fr-BE"/>
              </w:rPr>
            </w:pPr>
            <w:r w:rsidRPr="00B43819">
              <w:rPr>
                <w:rFonts w:asciiTheme="minorHAnsi" w:hAnsiTheme="minorHAnsi" w:cs="Comic Sans MS"/>
                <w:b/>
                <w:bCs/>
                <w:color w:val="FFFFFF" w:themeColor="background1"/>
                <w:sz w:val="28"/>
                <w:szCs w:val="28"/>
                <w:lang w:eastAsia="fr-BE"/>
              </w:rPr>
              <w:t>ECOLES</w:t>
            </w:r>
          </w:p>
        </w:tc>
        <w:tc>
          <w:tcPr>
            <w:tcW w:w="4224" w:type="dxa"/>
          </w:tcPr>
          <w:p w:rsidR="00903E9D" w:rsidRPr="008436E0" w:rsidRDefault="00903E9D" w:rsidP="00B43819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CLASSE </w:t>
            </w:r>
          </w:p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NOMBRE D'ELEVES</w:t>
            </w:r>
          </w:p>
        </w:tc>
      </w:tr>
      <w:tr w:rsidR="008436E0" w:rsidRPr="008436E0" w:rsidTr="007A200A">
        <w:trPr>
          <w:trHeight w:hRule="exact" w:val="794"/>
        </w:trPr>
        <w:tc>
          <w:tcPr>
            <w:tcW w:w="4531" w:type="dxa"/>
          </w:tcPr>
          <w:p w:rsidR="00903E9D" w:rsidRPr="008436E0" w:rsidRDefault="00EC206F" w:rsidP="00EC206F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>3</w:t>
            </w:r>
            <w:r w:rsidRPr="00EC206F">
              <w:rPr>
                <w:rFonts w:asciiTheme="minorHAnsi" w:hAnsiTheme="minorHAnsi" w:cs="Comic Sans MS"/>
                <w:b/>
                <w:sz w:val="22"/>
                <w:szCs w:val="22"/>
                <w:vertAlign w:val="superscript"/>
                <w:lang w:eastAsia="fr-BE"/>
              </w:rPr>
              <w:t>e</w:t>
            </w:r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 xml:space="preserve"> cycle de l’enseignement primaire</w:t>
            </w:r>
          </w:p>
        </w:tc>
        <w:tc>
          <w:tcPr>
            <w:tcW w:w="4224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  <w:p w:rsidR="009D452C" w:rsidRPr="008436E0" w:rsidRDefault="009D452C" w:rsidP="009D452C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8436E0" w:rsidRPr="008436E0" w:rsidTr="007A200A">
        <w:trPr>
          <w:trHeight w:hRule="exact" w:val="794"/>
        </w:trPr>
        <w:tc>
          <w:tcPr>
            <w:tcW w:w="4531" w:type="dxa"/>
          </w:tcPr>
          <w:p w:rsidR="00903E9D" w:rsidRPr="008436E0" w:rsidRDefault="00EC206F" w:rsidP="00EC206F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>1</w:t>
            </w:r>
            <w:r w:rsidRPr="00EC206F">
              <w:rPr>
                <w:rFonts w:asciiTheme="minorHAnsi" w:hAnsiTheme="minorHAnsi" w:cs="Comic Sans MS"/>
                <w:b/>
                <w:sz w:val="22"/>
                <w:szCs w:val="22"/>
                <w:vertAlign w:val="superscript"/>
                <w:lang w:eastAsia="fr-BE"/>
              </w:rPr>
              <w:t>ère</w:t>
            </w:r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 xml:space="preserve"> de l’enseignement secondaire</w:t>
            </w:r>
          </w:p>
        </w:tc>
        <w:tc>
          <w:tcPr>
            <w:tcW w:w="4224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8436E0" w:rsidRPr="008436E0" w:rsidTr="007A200A">
        <w:tblPrEx>
          <w:tblLook w:val="00A0" w:firstRow="1" w:lastRow="0" w:firstColumn="1" w:lastColumn="0" w:noHBand="0" w:noVBand="0"/>
        </w:tblPrEx>
        <w:trPr>
          <w:trHeight w:hRule="exact" w:val="794"/>
        </w:trPr>
        <w:tc>
          <w:tcPr>
            <w:tcW w:w="4531" w:type="dxa"/>
          </w:tcPr>
          <w:p w:rsidR="00903E9D" w:rsidRPr="008436E0" w:rsidRDefault="00EC206F" w:rsidP="00EC206F">
            <w:pPr>
              <w:pStyle w:val="Paragraphedeliste"/>
              <w:tabs>
                <w:tab w:val="right" w:leader="dot" w:pos="9072"/>
              </w:tabs>
              <w:ind w:hanging="698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2</w:t>
            </w:r>
            <w:r w:rsidRPr="00EC206F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ou 3</w:t>
            </w:r>
            <w:r w:rsidRPr="00EC206F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de l’enseignement secondaire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  <w:p w:rsidR="00DB2823" w:rsidRPr="00D01A69" w:rsidRDefault="00DB2823" w:rsidP="00DB282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EC206F" w:rsidRPr="008436E0" w:rsidTr="007A200A">
        <w:tblPrEx>
          <w:tblLook w:val="00A0" w:firstRow="1" w:lastRow="0" w:firstColumn="1" w:lastColumn="0" w:noHBand="0" w:noVBand="0"/>
        </w:tblPrEx>
        <w:trPr>
          <w:trHeight w:hRule="exact" w:val="794"/>
        </w:trPr>
        <w:tc>
          <w:tcPr>
            <w:tcW w:w="4531" w:type="dxa"/>
          </w:tcPr>
          <w:p w:rsidR="00EC206F" w:rsidRPr="008436E0" w:rsidRDefault="00EC206F" w:rsidP="00EC206F">
            <w:pPr>
              <w:pStyle w:val="Paragraphedeliste"/>
              <w:tabs>
                <w:tab w:val="right" w:leader="dot" w:pos="9072"/>
              </w:tabs>
              <w:ind w:hanging="720"/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4</w:t>
            </w:r>
            <w:r w:rsidRPr="00EC206F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ou 5</w:t>
            </w:r>
            <w:r w:rsidRPr="00EC206F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ou 6</w:t>
            </w:r>
            <w:r w:rsidRPr="00EC206F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de l’enseignement secondaire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EC206F" w:rsidRPr="008436E0" w:rsidRDefault="00EC206F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206F" w:rsidRPr="008436E0" w:rsidRDefault="00EC206F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EC206F" w:rsidRPr="008436E0" w:rsidTr="007A200A">
        <w:tblPrEx>
          <w:tblLook w:val="00A0" w:firstRow="1" w:lastRow="0" w:firstColumn="1" w:lastColumn="0" w:noHBand="0" w:noVBand="0"/>
        </w:tblPrEx>
        <w:trPr>
          <w:trHeight w:hRule="exact" w:val="110"/>
        </w:trPr>
        <w:tc>
          <w:tcPr>
            <w:tcW w:w="4531" w:type="dxa"/>
            <w:shd w:val="clear" w:color="auto" w:fill="808080" w:themeFill="background1" w:themeFillShade="80"/>
          </w:tcPr>
          <w:p w:rsidR="00EC206F" w:rsidRDefault="00EC206F" w:rsidP="00EC206F">
            <w:pPr>
              <w:pStyle w:val="Paragraphedeliste"/>
              <w:tabs>
                <w:tab w:val="right" w:leader="dot" w:pos="9072"/>
              </w:tabs>
              <w:ind w:hanging="720"/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206F" w:rsidRPr="008436E0" w:rsidRDefault="00EC206F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206F" w:rsidRPr="008436E0" w:rsidRDefault="00EC206F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EC206F" w:rsidRPr="008436E0" w:rsidTr="007A200A">
        <w:tblPrEx>
          <w:tblLook w:val="00A0" w:firstRow="1" w:lastRow="0" w:firstColumn="1" w:lastColumn="0" w:noHBand="0" w:noVBand="0"/>
        </w:tblPrEx>
        <w:trPr>
          <w:trHeight w:hRule="exact" w:val="794"/>
        </w:trPr>
        <w:tc>
          <w:tcPr>
            <w:tcW w:w="4531" w:type="dxa"/>
          </w:tcPr>
          <w:p w:rsidR="00EC206F" w:rsidRDefault="00EC206F" w:rsidP="00EC206F">
            <w:pPr>
              <w:pStyle w:val="Paragraphedeliste"/>
              <w:tabs>
                <w:tab w:val="right" w:leader="dot" w:pos="9072"/>
              </w:tabs>
              <w:ind w:hanging="720"/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FORMATION EXPO</w:t>
            </w:r>
          </w:p>
          <w:p w:rsidR="00EC206F" w:rsidRPr="00EC206F" w:rsidRDefault="00EC206F" w:rsidP="00EC206F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Enseignement secondaire supérieur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EC206F" w:rsidRPr="008436E0" w:rsidRDefault="00EC206F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206F" w:rsidRPr="008436E0" w:rsidRDefault="00EC206F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</w:tbl>
    <w:p w:rsidR="00903E9D" w:rsidRDefault="00903E9D" w:rsidP="00903E9D">
      <w:pPr>
        <w:jc w:val="center"/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</w:pPr>
    </w:p>
    <w:p w:rsidR="00B43819" w:rsidRPr="008436E0" w:rsidRDefault="00B43819" w:rsidP="00903E9D">
      <w:pPr>
        <w:jc w:val="center"/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224"/>
        <w:gridCol w:w="2126"/>
      </w:tblGrid>
      <w:tr w:rsidR="00EC206F" w:rsidRPr="008436E0" w:rsidTr="007A200A">
        <w:trPr>
          <w:trHeight w:val="595"/>
        </w:trPr>
        <w:tc>
          <w:tcPr>
            <w:tcW w:w="4531" w:type="dxa"/>
            <w:shd w:val="clear" w:color="auto" w:fill="808080" w:themeFill="background1" w:themeFillShade="80"/>
          </w:tcPr>
          <w:p w:rsidR="00EC206F" w:rsidRPr="00B43819" w:rsidRDefault="00EC206F" w:rsidP="0059129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  <w:lang w:eastAsia="fr-BE"/>
              </w:rPr>
            </w:pPr>
            <w:r w:rsidRPr="00B43819">
              <w:rPr>
                <w:rFonts w:asciiTheme="minorHAnsi" w:hAnsiTheme="minorHAnsi" w:cs="Comic Sans MS"/>
                <w:b/>
                <w:bCs/>
                <w:color w:val="FFFFFF" w:themeColor="background1"/>
                <w:sz w:val="28"/>
                <w:szCs w:val="28"/>
                <w:lang w:eastAsia="fr-BE"/>
              </w:rPr>
              <w:t>ASSOCIATIONS</w:t>
            </w:r>
          </w:p>
        </w:tc>
        <w:tc>
          <w:tcPr>
            <w:tcW w:w="4224" w:type="dxa"/>
          </w:tcPr>
          <w:p w:rsidR="00EC206F" w:rsidRPr="008436E0" w:rsidRDefault="00B43819" w:rsidP="00B43819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PUBLIC</w:t>
            </w:r>
          </w:p>
        </w:tc>
        <w:tc>
          <w:tcPr>
            <w:tcW w:w="2126" w:type="dxa"/>
          </w:tcPr>
          <w:p w:rsidR="00EC206F" w:rsidRPr="008436E0" w:rsidRDefault="00EC206F" w:rsidP="0059129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NOMBRE </w:t>
            </w:r>
          </w:p>
        </w:tc>
      </w:tr>
      <w:tr w:rsidR="00EC206F" w:rsidRPr="008436E0" w:rsidTr="007A200A">
        <w:trPr>
          <w:trHeight w:hRule="exact" w:val="794"/>
        </w:trPr>
        <w:tc>
          <w:tcPr>
            <w:tcW w:w="4531" w:type="dxa"/>
          </w:tcPr>
          <w:p w:rsidR="00EC206F" w:rsidRPr="008436E0" w:rsidRDefault="00EC206F" w:rsidP="0059129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 xml:space="preserve">Histoire d’Anderlecht et des </w:t>
            </w:r>
            <w:r w:rsidR="00B43819"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>J</w:t>
            </w:r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 xml:space="preserve">uifs </w:t>
            </w:r>
            <w:proofErr w:type="spellStart"/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>anderlechtois</w:t>
            </w:r>
            <w:proofErr w:type="spellEnd"/>
            <w:r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 xml:space="preserve"> + visite de l’exposition et du Mémorial</w:t>
            </w:r>
          </w:p>
        </w:tc>
        <w:tc>
          <w:tcPr>
            <w:tcW w:w="4224" w:type="dxa"/>
          </w:tcPr>
          <w:p w:rsidR="00EC206F" w:rsidRPr="008436E0" w:rsidRDefault="00EC206F" w:rsidP="0059129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  <w:p w:rsidR="00EC206F" w:rsidRPr="008436E0" w:rsidRDefault="00EC206F" w:rsidP="0059129D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</w:tcPr>
          <w:p w:rsidR="00EC206F" w:rsidRPr="008436E0" w:rsidRDefault="00EC206F" w:rsidP="0059129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EC206F" w:rsidRPr="008436E0" w:rsidTr="007A200A">
        <w:trPr>
          <w:trHeight w:hRule="exact" w:val="131"/>
        </w:trPr>
        <w:tc>
          <w:tcPr>
            <w:tcW w:w="4531" w:type="dxa"/>
            <w:shd w:val="clear" w:color="auto" w:fill="808080" w:themeFill="background1" w:themeFillShade="80"/>
          </w:tcPr>
          <w:p w:rsidR="00EC206F" w:rsidRPr="008436E0" w:rsidRDefault="00EC206F" w:rsidP="0059129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</w:p>
        </w:tc>
        <w:tc>
          <w:tcPr>
            <w:tcW w:w="4224" w:type="dxa"/>
            <w:shd w:val="clear" w:color="auto" w:fill="808080" w:themeFill="background1" w:themeFillShade="80"/>
          </w:tcPr>
          <w:p w:rsidR="00EC206F" w:rsidRPr="008436E0" w:rsidRDefault="00EC206F" w:rsidP="0059129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EC206F" w:rsidRPr="008436E0" w:rsidRDefault="00EC206F" w:rsidP="0059129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EC206F" w:rsidRPr="008436E0" w:rsidTr="007A200A">
        <w:trPr>
          <w:trHeight w:hRule="exact" w:val="794"/>
        </w:trPr>
        <w:tc>
          <w:tcPr>
            <w:tcW w:w="4531" w:type="dxa"/>
          </w:tcPr>
          <w:p w:rsidR="00EC206F" w:rsidRDefault="00EC206F" w:rsidP="0059129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</w:p>
          <w:p w:rsidR="007A200A" w:rsidRDefault="007A200A" w:rsidP="007A200A">
            <w:pPr>
              <w:pStyle w:val="Paragraphedeliste"/>
              <w:tabs>
                <w:tab w:val="right" w:leader="dot" w:pos="9072"/>
              </w:tabs>
              <w:ind w:hanging="720"/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FORMATION EXPO</w:t>
            </w:r>
          </w:p>
          <w:p w:rsidR="00B43819" w:rsidRPr="008436E0" w:rsidRDefault="00B43819" w:rsidP="0059129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</w:p>
        </w:tc>
        <w:tc>
          <w:tcPr>
            <w:tcW w:w="4224" w:type="dxa"/>
          </w:tcPr>
          <w:p w:rsidR="00EC206F" w:rsidRPr="008436E0" w:rsidRDefault="00EC206F" w:rsidP="0059129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</w:tcPr>
          <w:p w:rsidR="00EC206F" w:rsidRPr="008436E0" w:rsidRDefault="00EC206F" w:rsidP="0059129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</w:tbl>
    <w:p w:rsidR="00B51FA8" w:rsidRDefault="00B51FA8" w:rsidP="00903E9D">
      <w:pPr>
        <w:jc w:val="center"/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</w:pPr>
    </w:p>
    <w:sectPr w:rsidR="00B51FA8" w:rsidSect="007A200A">
      <w:footerReference w:type="default" r:id="rId9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46" w:rsidRDefault="00800046">
      <w:r>
        <w:separator/>
      </w:r>
    </w:p>
  </w:endnote>
  <w:endnote w:type="continuationSeparator" w:id="0">
    <w:p w:rsidR="00800046" w:rsidRDefault="008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7E" w:rsidRPr="008436E0" w:rsidRDefault="00405D7E" w:rsidP="008436E0">
    <w:pPr>
      <w:pStyle w:val="Pieddepage"/>
      <w:shd w:val="clear" w:color="auto" w:fill="FFFFFF" w:themeFill="background1"/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noProof/>
        <w:color w:val="1F497D" w:themeColor="text2"/>
        <w:sz w:val="20"/>
        <w:szCs w:val="20"/>
      </w:rPr>
      <w:drawing>
        <wp:inline distT="0" distB="0" distL="0" distR="0" wp14:anchorId="27ED6806" wp14:editId="59BC63D4">
          <wp:extent cx="528679" cy="255454"/>
          <wp:effectExtent l="0" t="0" r="508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79" cy="25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color w:val="1F497D" w:themeColor="text2"/>
        <w:sz w:val="20"/>
        <w:szCs w:val="20"/>
      </w:rPr>
      <w:t xml:space="preserve">  </w:t>
    </w:r>
    <w:r w:rsidR="008436E0">
      <w:rPr>
        <w:rFonts w:ascii="Calibri" w:hAnsi="Calibri" w:cs="Calibri"/>
        <w:b/>
        <w:color w:val="1F497D" w:themeColor="text2"/>
        <w:sz w:val="20"/>
        <w:szCs w:val="20"/>
      </w:rPr>
      <w:t xml:space="preserve">  </w:t>
    </w:r>
    <w:r w:rsidRPr="008436E0">
      <w:rPr>
        <w:rFonts w:ascii="Calibri" w:hAnsi="Calibri" w:cs="Calibri"/>
        <w:b/>
        <w:sz w:val="20"/>
        <w:szCs w:val="20"/>
      </w:rPr>
      <w:t xml:space="preserve">CCLJ - Centre de Ressources FWB - </w:t>
    </w:r>
    <w:r w:rsidRPr="008436E0">
      <w:rPr>
        <w:rFonts w:ascii="Calibri" w:hAnsi="Calibri" w:cs="Calibri"/>
        <w:sz w:val="16"/>
        <w:szCs w:val="16"/>
      </w:rPr>
      <w:t>Rue de l’Hôtel des Monnaies 52 – 1060 Bruxelles</w:t>
    </w:r>
  </w:p>
  <w:p w:rsidR="00C126E0" w:rsidRPr="008436E0" w:rsidRDefault="00405D7E" w:rsidP="008436E0">
    <w:pPr>
      <w:pStyle w:val="Pieddepage"/>
      <w:shd w:val="clear" w:color="auto" w:fill="FFFFFF" w:themeFill="background1"/>
      <w:ind w:firstLine="993"/>
      <w:jc w:val="left"/>
    </w:pPr>
    <w:r w:rsidRPr="008436E0">
      <w:rPr>
        <w:rFonts w:ascii="Calibri" w:hAnsi="Calibri" w:cs="Calibri"/>
        <w:sz w:val="16"/>
        <w:szCs w:val="16"/>
      </w:rPr>
      <w:t xml:space="preserve">Tél. 02/543 02 97 – Fax 02/543 02 71 – </w:t>
    </w:r>
    <w:hyperlink r:id="rId2" w:history="1">
      <w:r w:rsidRPr="008436E0">
        <w:rPr>
          <w:rStyle w:val="Lienhypertexte"/>
          <w:rFonts w:ascii="Calibri" w:hAnsi="Calibri" w:cs="Calibri"/>
          <w:color w:val="auto"/>
          <w:sz w:val="16"/>
          <w:szCs w:val="16"/>
          <w:u w:val="none"/>
        </w:rPr>
        <w:t>hn@cclj.be</w:t>
      </w:r>
    </w:hyperlink>
    <w:r w:rsidRPr="008436E0">
      <w:rPr>
        <w:rFonts w:ascii="Calibri" w:hAnsi="Calibri" w:cs="Calibri"/>
        <w:sz w:val="16"/>
        <w:szCs w:val="16"/>
      </w:rPr>
      <w:t xml:space="preserve"> – </w:t>
    </w:r>
    <w:hyperlink r:id="rId3" w:history="1">
      <w:r w:rsidRPr="008436E0">
        <w:rPr>
          <w:rStyle w:val="Lienhypertexte"/>
          <w:rFonts w:ascii="Calibri" w:hAnsi="Calibri" w:cs="Calibri"/>
          <w:color w:val="auto"/>
          <w:sz w:val="16"/>
          <w:szCs w:val="16"/>
          <w:u w:val="none"/>
        </w:rPr>
        <w:t>www.lahainejedisnon.be</w:t>
      </w:r>
    </w:hyperlink>
    <w:r w:rsidRPr="008436E0">
      <w:rPr>
        <w:rStyle w:val="Lienhypertexte"/>
        <w:rFonts w:ascii="Calibri" w:hAnsi="Calibri" w:cs="Calibri"/>
        <w:color w:val="auto"/>
        <w:sz w:val="16"/>
        <w:szCs w:val="16"/>
        <w:u w:val="none"/>
      </w:rPr>
      <w:t xml:space="preserve"> – www.cclj.be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46" w:rsidRDefault="00800046">
      <w:r>
        <w:separator/>
      </w:r>
    </w:p>
  </w:footnote>
  <w:footnote w:type="continuationSeparator" w:id="0">
    <w:p w:rsidR="00800046" w:rsidRDefault="0080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DCC"/>
    <w:multiLevelType w:val="hybridMultilevel"/>
    <w:tmpl w:val="9D322D2C"/>
    <w:lvl w:ilvl="0" w:tplc="EC0416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D8"/>
    <w:multiLevelType w:val="hybridMultilevel"/>
    <w:tmpl w:val="C6C274BE"/>
    <w:lvl w:ilvl="0" w:tplc="4BE02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902"/>
    <w:multiLevelType w:val="hybridMultilevel"/>
    <w:tmpl w:val="89949478"/>
    <w:lvl w:ilvl="0" w:tplc="606E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5BA"/>
    <w:multiLevelType w:val="hybridMultilevel"/>
    <w:tmpl w:val="ED067F82"/>
    <w:lvl w:ilvl="0" w:tplc="1486B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1629F"/>
    <w:multiLevelType w:val="hybridMultilevel"/>
    <w:tmpl w:val="14EA9D02"/>
    <w:lvl w:ilvl="0" w:tplc="4BE026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C05034"/>
    <w:multiLevelType w:val="hybridMultilevel"/>
    <w:tmpl w:val="BC325108"/>
    <w:lvl w:ilvl="0" w:tplc="26445F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A773F"/>
    <w:multiLevelType w:val="hybridMultilevel"/>
    <w:tmpl w:val="27E25E7E"/>
    <w:lvl w:ilvl="0" w:tplc="AD648502">
      <w:numFmt w:val="bullet"/>
      <w:lvlText w:val="-"/>
      <w:lvlJc w:val="left"/>
      <w:pPr>
        <w:ind w:left="1069" w:hanging="360"/>
      </w:pPr>
      <w:rPr>
        <w:rFonts w:ascii="Calibri" w:eastAsia="Times New Roman" w:hAnsi="Calibri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D"/>
    <w:rsid w:val="00167107"/>
    <w:rsid w:val="002757B1"/>
    <w:rsid w:val="00397F06"/>
    <w:rsid w:val="00405D7E"/>
    <w:rsid w:val="00551482"/>
    <w:rsid w:val="005F2C5E"/>
    <w:rsid w:val="005F347D"/>
    <w:rsid w:val="00707F20"/>
    <w:rsid w:val="00766742"/>
    <w:rsid w:val="007A200A"/>
    <w:rsid w:val="007D2C06"/>
    <w:rsid w:val="00800046"/>
    <w:rsid w:val="008436E0"/>
    <w:rsid w:val="008D227E"/>
    <w:rsid w:val="00903E9D"/>
    <w:rsid w:val="009D452C"/>
    <w:rsid w:val="00A6175C"/>
    <w:rsid w:val="00B42975"/>
    <w:rsid w:val="00B43819"/>
    <w:rsid w:val="00B51FA8"/>
    <w:rsid w:val="00C321BC"/>
    <w:rsid w:val="00CF7DE3"/>
    <w:rsid w:val="00D01A69"/>
    <w:rsid w:val="00DB2823"/>
    <w:rsid w:val="00DE4565"/>
    <w:rsid w:val="00E83896"/>
    <w:rsid w:val="00E937E1"/>
    <w:rsid w:val="00EC206F"/>
    <w:rsid w:val="00F504BD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9D"/>
    <w:pPr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03E9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03E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E9D"/>
    <w:rPr>
      <w:rFonts w:ascii="Book Antiqua" w:eastAsia="Times New Roman" w:hAnsi="Book Antiqua" w:cs="Book Antiqu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3E9D"/>
    <w:pPr>
      <w:ind w:left="720"/>
      <w:contextualSpacing/>
    </w:pPr>
  </w:style>
  <w:style w:type="paragraph" w:customStyle="1" w:styleId="Bullets">
    <w:name w:val="Bullets"/>
    <w:basedOn w:val="Normal"/>
    <w:rsid w:val="00903E9D"/>
    <w:pPr>
      <w:spacing w:before="60" w:after="60"/>
      <w:ind w:left="283" w:hanging="283"/>
    </w:pPr>
    <w:rPr>
      <w:rFonts w:cs="Times New Roman"/>
      <w:color w:val="000000"/>
      <w:kern w:val="28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5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43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6E0"/>
    <w:rPr>
      <w:rFonts w:ascii="Book Antiqua" w:eastAsia="Times New Roman" w:hAnsi="Book Antiqua" w:cs="Book Antiqu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9D"/>
    <w:pPr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03E9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03E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E9D"/>
    <w:rPr>
      <w:rFonts w:ascii="Book Antiqua" w:eastAsia="Times New Roman" w:hAnsi="Book Antiqua" w:cs="Book Antiqu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3E9D"/>
    <w:pPr>
      <w:ind w:left="720"/>
      <w:contextualSpacing/>
    </w:pPr>
  </w:style>
  <w:style w:type="paragraph" w:customStyle="1" w:styleId="Bullets">
    <w:name w:val="Bullets"/>
    <w:basedOn w:val="Normal"/>
    <w:rsid w:val="00903E9D"/>
    <w:pPr>
      <w:spacing w:before="60" w:after="60"/>
      <w:ind w:left="283" w:hanging="283"/>
    </w:pPr>
    <w:rPr>
      <w:rFonts w:cs="Times New Roman"/>
      <w:color w:val="000000"/>
      <w:kern w:val="28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5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43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6E0"/>
    <w:rPr>
      <w:rFonts w:ascii="Book Antiqua" w:eastAsia="Times New Roman" w:hAnsi="Book Antiqua" w:cs="Book Antiqu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@cclj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hainejedisnon.be" TargetMode="External"/><Relationship Id="rId2" Type="http://schemas.openxmlformats.org/officeDocument/2006/relationships/hyperlink" Target="mailto:hn@cclj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Ina Van Looy</cp:lastModifiedBy>
  <cp:revision>5</cp:revision>
  <dcterms:created xsi:type="dcterms:W3CDTF">2019-08-16T12:11:00Z</dcterms:created>
  <dcterms:modified xsi:type="dcterms:W3CDTF">2019-08-19T12:51:00Z</dcterms:modified>
</cp:coreProperties>
</file>